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893B" w14:textId="2953FDA2" w:rsidR="0062758B" w:rsidRDefault="005F56B5">
      <w:r>
        <w:rPr>
          <w:noProof/>
        </w:rPr>
        <w:drawing>
          <wp:anchor distT="0" distB="0" distL="114300" distR="114300" simplePos="0" relativeHeight="251660288" behindDoc="0" locked="0" layoutInCell="1" allowOverlap="1" wp14:anchorId="1636099E" wp14:editId="3C6535C0">
            <wp:simplePos x="0" y="0"/>
            <wp:positionH relativeFrom="column">
              <wp:posOffset>2839219</wp:posOffset>
            </wp:positionH>
            <wp:positionV relativeFrom="paragraph">
              <wp:posOffset>12707184</wp:posOffset>
            </wp:positionV>
            <wp:extent cx="1057013" cy="1139736"/>
            <wp:effectExtent l="0" t="0" r="0" b="3810"/>
            <wp:wrapNone/>
            <wp:docPr id="854328803" name="Image 2" descr="Une image contenant Graphique, Caractère coloré, symbole, créativ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328803" name="Image 2" descr="Une image contenant Graphique, Caractère coloré, symbole, créativité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13" cy="1139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08C">
        <w:rPr>
          <w:noProof/>
        </w:rPr>
        <w:drawing>
          <wp:anchor distT="0" distB="0" distL="114300" distR="114300" simplePos="0" relativeHeight="251659264" behindDoc="0" locked="0" layoutInCell="1" allowOverlap="1" wp14:anchorId="2F5E5D71" wp14:editId="0E04DE3B">
            <wp:simplePos x="0" y="0"/>
            <wp:positionH relativeFrom="column">
              <wp:posOffset>237490</wp:posOffset>
            </wp:positionH>
            <wp:positionV relativeFrom="paragraph">
              <wp:posOffset>12462376</wp:posOffset>
            </wp:positionV>
            <wp:extent cx="2296795" cy="1499870"/>
            <wp:effectExtent l="0" t="0" r="0" b="0"/>
            <wp:wrapNone/>
            <wp:docPr id="1947502118" name="Image 2" descr="Une image contenant texte, Graphiqu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502118" name="Image 2" descr="Une image contenant texte, Graphique, logo, Police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79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08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88782" wp14:editId="359C4C5F">
                <wp:simplePos x="0" y="0"/>
                <wp:positionH relativeFrom="column">
                  <wp:posOffset>238125</wp:posOffset>
                </wp:positionH>
                <wp:positionV relativeFrom="paragraph">
                  <wp:posOffset>8093704</wp:posOffset>
                </wp:positionV>
                <wp:extent cx="10065385" cy="4229100"/>
                <wp:effectExtent l="0" t="0" r="5715" b="0"/>
                <wp:wrapNone/>
                <wp:docPr id="19620700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65385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A91CD7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Journée de dépistage gratuit et d’information </w:t>
                            </w:r>
                          </w:p>
                          <w:p w14:paraId="1EC41316" w14:textId="0CDFBCEF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>sur</w:t>
                            </w:r>
                            <w:proofErr w:type="gramEnd"/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la maladie rénale </w:t>
                            </w:r>
                            <w:r w:rsidR="003673E4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>et sur le don d’organes</w:t>
                            </w:r>
                          </w:p>
                          <w:p w14:paraId="631D088F" w14:textId="1C32B930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>Vendredi 2</w:t>
                            </w:r>
                            <w:r w:rsidR="003673E4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>1 mars</w:t>
                            </w:r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202</w:t>
                            </w:r>
                            <w:r w:rsidR="003673E4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>5</w:t>
                            </w:r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de 9h à 16h</w:t>
                            </w:r>
                          </w:p>
                          <w:p w14:paraId="6BDE406C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Pôle Santé de Daours </w:t>
                            </w:r>
                          </w:p>
                          <w:p w14:paraId="485A4D58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  <w:t>2 route de Bussy les Daours</w:t>
                            </w:r>
                          </w:p>
                          <w:p w14:paraId="4B560834" w14:textId="7F8B290E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  <w:t>80800 DAOURS</w:t>
                            </w:r>
                          </w:p>
                          <w:p w14:paraId="3E85878F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  <w:t>Organisée par France Rein Picardie</w:t>
                            </w:r>
                          </w:p>
                          <w:p w14:paraId="23AE5C88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</w:pPr>
                            <w:r w:rsidRPr="0096256F">
                              <w:rPr>
                                <w:rFonts w:ascii="Calibri Light" w:hAnsi="Calibri Light"/>
                                <w:b/>
                                <w:i/>
                                <w:iCs/>
                                <w:sz w:val="56"/>
                                <w:szCs w:val="56"/>
                              </w:rPr>
                              <w:t xml:space="preserve">                            En partenariat pôle Santé de Daours</w:t>
                            </w:r>
                          </w:p>
                          <w:p w14:paraId="7320903D" w14:textId="77777777" w:rsidR="0096256F" w:rsidRPr="0096256F" w:rsidRDefault="0096256F" w:rsidP="0096256F">
                            <w:pPr>
                              <w:rPr>
                                <w:rFonts w:ascii="Calibri Light" w:hAnsi="Calibri Light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3B9F05D" w14:textId="223DAED6" w:rsidR="00826A68" w:rsidRPr="0096256F" w:rsidRDefault="00826A68" w:rsidP="00B70604">
                            <w:pPr>
                              <w:rPr>
                                <w:rFonts w:ascii="Calibri Light" w:hAnsi="Calibri Light"/>
                                <w:b/>
                                <w:sz w:val="72"/>
                                <w:szCs w:val="72"/>
                              </w:rPr>
                            </w:pPr>
                          </w:p>
                          <w:p w14:paraId="65C69107" w14:textId="3368FA65" w:rsidR="00826A68" w:rsidRDefault="00826A68" w:rsidP="00B70604">
                            <w:pPr>
                              <w:rPr>
                                <w:rFonts w:ascii="Calibri Light" w:hAnsi="Calibri Light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887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5pt;margin-top:637.3pt;width:792.55pt;height:3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" filled="f" strokecolor="white">
                <v:path arrowok="t"/>
                <v:textbox>
                  <w:txbxContent>
                    <w:p w14:paraId="1CA91CD7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 xml:space="preserve">Journée de dépistage gratuit et d’information </w:t>
                      </w:r>
                    </w:p>
                    <w:p w14:paraId="1EC41316" w14:textId="0CDFBCEF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</w:pPr>
                      <w:proofErr w:type="gramStart"/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>sur</w:t>
                      </w:r>
                      <w:proofErr w:type="gramEnd"/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 xml:space="preserve"> la maladie rénale </w:t>
                      </w:r>
                      <w:r w:rsidR="003673E4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>et sur le don d’organes</w:t>
                      </w:r>
                    </w:p>
                    <w:p w14:paraId="631D088F" w14:textId="1C32B930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>Vendredi 2</w:t>
                      </w:r>
                      <w:r w:rsidR="003673E4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>1 mars</w:t>
                      </w:r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 xml:space="preserve"> 202</w:t>
                      </w:r>
                      <w:r w:rsidR="003673E4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>5</w:t>
                      </w:r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 xml:space="preserve"> de 9h à 16h</w:t>
                      </w:r>
                    </w:p>
                    <w:p w14:paraId="6BDE406C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bCs/>
                          <w:sz w:val="56"/>
                          <w:szCs w:val="56"/>
                        </w:rPr>
                        <w:t xml:space="preserve">Pôle Santé de Daours </w:t>
                      </w:r>
                    </w:p>
                    <w:p w14:paraId="485A4D58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  <w:t>2 route de Bussy les Daours</w:t>
                      </w:r>
                    </w:p>
                    <w:p w14:paraId="4B560834" w14:textId="7F8B290E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  <w:t>80800 DAOURS</w:t>
                      </w:r>
                    </w:p>
                    <w:p w14:paraId="3E85878F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  <w:t>Organisée par France Rein Picardie</w:t>
                      </w:r>
                    </w:p>
                    <w:p w14:paraId="23AE5C88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</w:pPr>
                      <w:r w:rsidRPr="0096256F">
                        <w:rPr>
                          <w:rFonts w:ascii="Calibri Light" w:hAnsi="Calibri Light"/>
                          <w:b/>
                          <w:i/>
                          <w:iCs/>
                          <w:sz w:val="56"/>
                          <w:szCs w:val="56"/>
                        </w:rPr>
                        <w:t xml:space="preserve">                            En partenariat pôle Santé de Daours</w:t>
                      </w:r>
                    </w:p>
                    <w:p w14:paraId="7320903D" w14:textId="77777777" w:rsidR="0096256F" w:rsidRPr="0096256F" w:rsidRDefault="0096256F" w:rsidP="0096256F">
                      <w:pPr>
                        <w:rPr>
                          <w:rFonts w:ascii="Calibri Light" w:hAnsi="Calibri Light"/>
                          <w:b/>
                          <w:sz w:val="56"/>
                          <w:szCs w:val="56"/>
                        </w:rPr>
                      </w:pPr>
                    </w:p>
                    <w:p w14:paraId="63B9F05D" w14:textId="223DAED6" w:rsidR="00826A68" w:rsidRPr="0096256F" w:rsidRDefault="00826A68" w:rsidP="00B70604">
                      <w:pPr>
                        <w:rPr>
                          <w:rFonts w:ascii="Calibri Light" w:hAnsi="Calibri Light"/>
                          <w:b/>
                          <w:sz w:val="72"/>
                          <w:szCs w:val="72"/>
                        </w:rPr>
                      </w:pPr>
                    </w:p>
                    <w:p w14:paraId="65C69107" w14:textId="3368FA65" w:rsidR="00826A68" w:rsidRDefault="00826A68" w:rsidP="00B70604">
                      <w:pPr>
                        <w:rPr>
                          <w:rFonts w:ascii="Calibri Light" w:hAnsi="Calibri Light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4630">
        <w:rPr>
          <w:noProof/>
        </w:rPr>
        <w:drawing>
          <wp:anchor distT="0" distB="0" distL="114300" distR="114300" simplePos="0" relativeHeight="251658240" behindDoc="1" locked="0" layoutInCell="1" allowOverlap="1" wp14:anchorId="206E05D6" wp14:editId="0F076880">
            <wp:simplePos x="0" y="0"/>
            <wp:positionH relativeFrom="column">
              <wp:posOffset>-62702</wp:posOffset>
            </wp:positionH>
            <wp:positionV relativeFrom="paragraph">
              <wp:posOffset>-62703</wp:posOffset>
            </wp:positionV>
            <wp:extent cx="10691351" cy="15128341"/>
            <wp:effectExtent l="0" t="0" r="2540" b="0"/>
            <wp:wrapNone/>
            <wp:docPr id="1416102405" name="Image 1" descr="Une image contenant texte, capture d’écran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102405" name="Image 1" descr="Une image contenant texte, capture d’écran, Polic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702" cy="15133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2758B" w:rsidSect="00590E3E">
      <w:pgSz w:w="16838" w:h="23811" w:code="8"/>
      <w:pgMar w:top="113" w:right="0" w:bottom="0" w:left="11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6BE5E" w14:textId="77777777" w:rsidR="00B31CE5" w:rsidRDefault="00B31CE5" w:rsidP="00B71485">
      <w:r>
        <w:separator/>
      </w:r>
    </w:p>
  </w:endnote>
  <w:endnote w:type="continuationSeparator" w:id="0">
    <w:p w14:paraId="351FD893" w14:textId="77777777" w:rsidR="00B31CE5" w:rsidRDefault="00B31CE5" w:rsidP="00B7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CC019" w14:textId="77777777" w:rsidR="00B31CE5" w:rsidRDefault="00B31CE5" w:rsidP="00B71485">
      <w:r>
        <w:separator/>
      </w:r>
    </w:p>
  </w:footnote>
  <w:footnote w:type="continuationSeparator" w:id="0">
    <w:p w14:paraId="79106386" w14:textId="77777777" w:rsidR="00B31CE5" w:rsidRDefault="00B31CE5" w:rsidP="00B71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51"/>
    <w:rsid w:val="000950AF"/>
    <w:rsid w:val="000F25E8"/>
    <w:rsid w:val="000F38F4"/>
    <w:rsid w:val="00101351"/>
    <w:rsid w:val="001A463F"/>
    <w:rsid w:val="001F0CE4"/>
    <w:rsid w:val="00223159"/>
    <w:rsid w:val="002C4822"/>
    <w:rsid w:val="002D76BF"/>
    <w:rsid w:val="002F4769"/>
    <w:rsid w:val="003673E4"/>
    <w:rsid w:val="003B1E7D"/>
    <w:rsid w:val="003C7546"/>
    <w:rsid w:val="00420894"/>
    <w:rsid w:val="004215FB"/>
    <w:rsid w:val="00451EB5"/>
    <w:rsid w:val="004D4D77"/>
    <w:rsid w:val="004F4EA1"/>
    <w:rsid w:val="00503CF3"/>
    <w:rsid w:val="00540C84"/>
    <w:rsid w:val="005666BE"/>
    <w:rsid w:val="00590E3E"/>
    <w:rsid w:val="00592683"/>
    <w:rsid w:val="005B1B19"/>
    <w:rsid w:val="005F1D7F"/>
    <w:rsid w:val="005F4BB9"/>
    <w:rsid w:val="005F56B5"/>
    <w:rsid w:val="0062023F"/>
    <w:rsid w:val="0062758B"/>
    <w:rsid w:val="006700E3"/>
    <w:rsid w:val="00675389"/>
    <w:rsid w:val="0078228B"/>
    <w:rsid w:val="00786939"/>
    <w:rsid w:val="007C7784"/>
    <w:rsid w:val="00826A68"/>
    <w:rsid w:val="008A208C"/>
    <w:rsid w:val="008F1936"/>
    <w:rsid w:val="0096256F"/>
    <w:rsid w:val="009B4872"/>
    <w:rsid w:val="009C3764"/>
    <w:rsid w:val="00A05A63"/>
    <w:rsid w:val="00A11353"/>
    <w:rsid w:val="00A52DB8"/>
    <w:rsid w:val="00A879B2"/>
    <w:rsid w:val="00AA68DD"/>
    <w:rsid w:val="00B31CE5"/>
    <w:rsid w:val="00B5240F"/>
    <w:rsid w:val="00B70604"/>
    <w:rsid w:val="00B71485"/>
    <w:rsid w:val="00B94630"/>
    <w:rsid w:val="00BB67C6"/>
    <w:rsid w:val="00BD783B"/>
    <w:rsid w:val="00BF5F6C"/>
    <w:rsid w:val="00C05B46"/>
    <w:rsid w:val="00D13854"/>
    <w:rsid w:val="00D33DCF"/>
    <w:rsid w:val="00D70494"/>
    <w:rsid w:val="00E40C0D"/>
    <w:rsid w:val="00E607B1"/>
    <w:rsid w:val="00EA186D"/>
    <w:rsid w:val="00F52BF7"/>
    <w:rsid w:val="00FD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EAC90"/>
  <w15:chartTrackingRefBased/>
  <w15:docId w15:val="{2AACD433-B5EC-854B-97CA-D93D2396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35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1353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0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0135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7148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7148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714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714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2868A-2232-4DB7-9E62-1B0DABD76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Vignolles</dc:creator>
  <cp:keywords/>
  <cp:lastModifiedBy>Gérard Desseaux</cp:lastModifiedBy>
  <cp:revision>6</cp:revision>
  <dcterms:created xsi:type="dcterms:W3CDTF">2025-02-19T16:57:00Z</dcterms:created>
  <dcterms:modified xsi:type="dcterms:W3CDTF">2025-02-19T17:22:00Z</dcterms:modified>
</cp:coreProperties>
</file>